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788" w:rsidRDefault="00D83788" w:rsidP="00D83788">
      <w:pPr>
        <w:tabs>
          <w:tab w:val="left" w:pos="5425"/>
        </w:tabs>
      </w:pPr>
      <w:bookmarkStart w:id="0" w:name="_GoBack"/>
      <w:bookmarkEnd w:id="0"/>
    </w:p>
    <w:p w:rsidR="00D83788" w:rsidRDefault="00D83788" w:rsidP="00D83788">
      <w:pPr>
        <w:tabs>
          <w:tab w:val="left" w:pos="5425"/>
        </w:tabs>
      </w:pPr>
      <w:r>
        <w:tab/>
      </w:r>
      <w:r>
        <w:tab/>
        <w:t xml:space="preserve">               Bolesławiec, dnia 09.08.2017 r.</w:t>
      </w:r>
    </w:p>
    <w:p w:rsidR="00D83788" w:rsidRDefault="00D83788" w:rsidP="00D83788"/>
    <w:p w:rsidR="00D83788" w:rsidRDefault="00D83788" w:rsidP="00D83788">
      <w:pPr>
        <w:jc w:val="center"/>
      </w:pPr>
      <w:r>
        <w:rPr>
          <w:b/>
        </w:rPr>
        <w:t>Dyrektor Miejskiego Ośrodka Pomocy Społecznej w Bolesławcu</w:t>
      </w:r>
    </w:p>
    <w:p w:rsidR="00D83788" w:rsidRDefault="00D83788" w:rsidP="00D83788">
      <w:r>
        <w:t>na podst. art. 13 ustawy z dnia 21 listopada 2008 r.  o pracownikach samorządowych (Dz. U. z 2016 r., poz. 902. j.t.)</w:t>
      </w:r>
    </w:p>
    <w:p w:rsidR="00D83788" w:rsidRDefault="00D83788" w:rsidP="00D83788">
      <w:pPr>
        <w:jc w:val="center"/>
        <w:rPr>
          <w:b/>
        </w:rPr>
      </w:pPr>
      <w:r>
        <w:rPr>
          <w:b/>
        </w:rPr>
        <w:t>ogłasza nabór na stanowisko</w:t>
      </w:r>
    </w:p>
    <w:p w:rsidR="00D83788" w:rsidRDefault="00D83788" w:rsidP="00D83788">
      <w:pPr>
        <w:jc w:val="center"/>
        <w:rPr>
          <w:b/>
        </w:rPr>
      </w:pPr>
      <w:r>
        <w:rPr>
          <w:b/>
        </w:rPr>
        <w:t>głównego księgowego w Miejskim Ośrodku Pomocy Społecznej w Bolesławcu</w:t>
      </w:r>
    </w:p>
    <w:p w:rsidR="00D83788" w:rsidRDefault="00D83788" w:rsidP="00D83788">
      <w:pPr>
        <w:jc w:val="center"/>
        <w:rPr>
          <w:b/>
        </w:rPr>
      </w:pPr>
      <w:r>
        <w:rPr>
          <w:b/>
        </w:rPr>
        <w:t>ul. Cicha 7, 59-700 Bolesławiec</w:t>
      </w:r>
    </w:p>
    <w:p w:rsidR="00D83788" w:rsidRDefault="00D83788" w:rsidP="00D83788">
      <w:pPr>
        <w:rPr>
          <w:b/>
        </w:rPr>
      </w:pPr>
    </w:p>
    <w:p w:rsidR="00D83788" w:rsidRDefault="00D83788" w:rsidP="00D83788">
      <w:pPr>
        <w:rPr>
          <w:b/>
          <w:i/>
          <w:u w:val="single"/>
        </w:rPr>
      </w:pPr>
      <w:r>
        <w:rPr>
          <w:b/>
          <w:i/>
          <w:u w:val="single"/>
        </w:rPr>
        <w:t>Wymagania niezbędne, konieczne do podjęcia pracy na danym stanowisku:</w:t>
      </w:r>
    </w:p>
    <w:p w:rsidR="00D83788" w:rsidRDefault="00D83788" w:rsidP="00D83788">
      <w:pPr>
        <w:spacing w:after="0" w:line="240" w:lineRule="auto"/>
        <w:ind w:left="360"/>
        <w:jc w:val="both"/>
      </w:pPr>
      <w:r>
        <w:t>1. Spełnienie jednego z poniższych warunków, zgodnie z ustawą o finansach publicznych:</w:t>
      </w:r>
    </w:p>
    <w:p w:rsidR="00D83788" w:rsidRDefault="00D83788" w:rsidP="00D83788">
      <w:pPr>
        <w:numPr>
          <w:ilvl w:val="0"/>
          <w:numId w:val="7"/>
        </w:numPr>
        <w:spacing w:after="0" w:line="240" w:lineRule="auto"/>
        <w:jc w:val="both"/>
      </w:pPr>
      <w:r>
        <w:t xml:space="preserve"> ukończone ekonomiczne jednolite studia magisterskie, ekonomiczne wyższe studia zawodowe, uzupełniające ekonomiczne studia magisterskie lub ekonomiczne studia podyplomowe i co najmniej 3 lata praktyki w księgowości</w:t>
      </w:r>
    </w:p>
    <w:p w:rsidR="00D83788" w:rsidRDefault="00D83788" w:rsidP="00D83788">
      <w:pPr>
        <w:numPr>
          <w:ilvl w:val="0"/>
          <w:numId w:val="7"/>
        </w:numPr>
        <w:spacing w:after="0" w:line="240" w:lineRule="auto"/>
        <w:jc w:val="both"/>
      </w:pPr>
      <w:r>
        <w:t>ukończona szkoła średnia, policealna lub pomaturalna szkoła ekonomiczna i co najmniej 6 lat praktyki               w księgowości</w:t>
      </w:r>
    </w:p>
    <w:p w:rsidR="00D83788" w:rsidRDefault="00D83788" w:rsidP="00D83788">
      <w:pPr>
        <w:numPr>
          <w:ilvl w:val="0"/>
          <w:numId w:val="7"/>
        </w:numPr>
        <w:spacing w:after="0" w:line="240" w:lineRule="auto"/>
        <w:jc w:val="both"/>
      </w:pPr>
      <w:r>
        <w:t xml:space="preserve"> jest się wpisanym do rejestru biegłych rewidentów na podstawie odrębnych przepisów</w:t>
      </w:r>
    </w:p>
    <w:p w:rsidR="00D83788" w:rsidRDefault="00D83788" w:rsidP="00D83788">
      <w:pPr>
        <w:numPr>
          <w:ilvl w:val="0"/>
          <w:numId w:val="7"/>
        </w:numPr>
        <w:spacing w:after="0" w:line="240" w:lineRule="auto"/>
        <w:jc w:val="both"/>
      </w:pPr>
      <w:r>
        <w:t>posiadanie certyfikatu księgowego uprawniającego do usługowego prowadzenia ksiąg rachunkowych albo świadectwa kwalifikacyjnego uprawniającego do usługowego prowadzenia ksiąg rachunkowych, wydanego na podstawie odrębnych przepisów,</w:t>
      </w:r>
    </w:p>
    <w:p w:rsidR="00D83788" w:rsidRDefault="00D83788" w:rsidP="00D83788">
      <w:pPr>
        <w:spacing w:after="0"/>
        <w:jc w:val="both"/>
      </w:pPr>
      <w:r>
        <w:t>2.   stan zdrowia pozwalający na zatrudnienie na w/w stanowisku</w:t>
      </w:r>
    </w:p>
    <w:p w:rsidR="00D83788" w:rsidRDefault="00D83788" w:rsidP="00D83788">
      <w:pPr>
        <w:spacing w:after="0"/>
        <w:jc w:val="both"/>
      </w:pPr>
      <w:r>
        <w:t>3.   nieposzlakowana opinia</w:t>
      </w:r>
    </w:p>
    <w:p w:rsidR="00D83788" w:rsidRDefault="00D83788" w:rsidP="00D83788">
      <w:pPr>
        <w:spacing w:after="0"/>
        <w:jc w:val="both"/>
      </w:pPr>
      <w:r>
        <w:t>4.   obywatelstwo polskie</w:t>
      </w:r>
    </w:p>
    <w:p w:rsidR="00D83788" w:rsidRDefault="00D83788" w:rsidP="00D83788">
      <w:pPr>
        <w:spacing w:after="0"/>
        <w:jc w:val="both"/>
      </w:pPr>
      <w:r>
        <w:t>5.   pełna zdolność do czynności prawnych i korzystanie z pełni praw publicznych</w:t>
      </w:r>
    </w:p>
    <w:p w:rsidR="00D83788" w:rsidRDefault="00D83788" w:rsidP="00D83788">
      <w:pPr>
        <w:ind w:left="57"/>
        <w:jc w:val="both"/>
      </w:pPr>
      <w:r>
        <w:t>6. niekaralność za przestępstwa: przeciwko mieniu, przeciwko obrotowi gospodarczemu, przeciwko     działalności instytucji państwowych oraz samorządu terytorialnego, przeciwko wiarygodności dokumentów lub za przestępstwo karne skarbowe oraz za przestępstwa popełnione umyślnie.</w:t>
      </w:r>
    </w:p>
    <w:p w:rsidR="00D83788" w:rsidRDefault="00D83788" w:rsidP="00D83788">
      <w:pPr>
        <w:rPr>
          <w:b/>
          <w:i/>
          <w:u w:val="single"/>
        </w:rPr>
      </w:pPr>
      <w:r>
        <w:rPr>
          <w:b/>
          <w:i/>
          <w:u w:val="single"/>
        </w:rPr>
        <w:t>Wymagania dodatkowe, pozwalające na optymalne wykonywanie zadań na danym stanowisku:</w:t>
      </w:r>
    </w:p>
    <w:p w:rsidR="00D83788" w:rsidRDefault="00D83788" w:rsidP="00D83788">
      <w:pPr>
        <w:spacing w:after="0"/>
        <w:jc w:val="both"/>
      </w:pPr>
      <w:r>
        <w:t>1.  znajomość zasad rachunkowości budżetowej, przepisów prawa z zakresu ubezpieczeń społecznych, obowiązków podatkowych</w:t>
      </w:r>
    </w:p>
    <w:p w:rsidR="00D83788" w:rsidRDefault="00D83788" w:rsidP="00D83788">
      <w:pPr>
        <w:spacing w:after="0"/>
        <w:jc w:val="both"/>
      </w:pPr>
      <w:r>
        <w:t>2.    znajomość ustawy o finansach publicznych, ustawy o odpowiedzialności za naruszenia dyscypliny finansów publicznych</w:t>
      </w:r>
    </w:p>
    <w:p w:rsidR="00D83788" w:rsidRDefault="00D83788" w:rsidP="00D83788">
      <w:pPr>
        <w:spacing w:after="0"/>
        <w:jc w:val="both"/>
      </w:pPr>
      <w:r>
        <w:t>3.  znajomość w zakresie rozliczeń finansowych przepisów samorządowych, ustawy o pomocy społecznej, ustawy o świadczeniach rodzinnych, ustawy o pomocy państwa w wychowywaniu dzieci, ustawy o pomocy osobom uprawnionym do alimentów, ustawy o wsparciu kobiet w ciąży i rodzin „Za życiem”, ustawy o wspieraniu rodziny i systemie pieczy zastępczej, ustawy o zamówieniach publicznych, ustawy o podatku od towarów i usług</w:t>
      </w:r>
    </w:p>
    <w:p w:rsidR="00D83788" w:rsidRDefault="00D83788" w:rsidP="00D83788">
      <w:pPr>
        <w:spacing w:after="0"/>
        <w:jc w:val="both"/>
      </w:pPr>
      <w:r>
        <w:t>4.  znajomość przepisów płacowych</w:t>
      </w:r>
    </w:p>
    <w:p w:rsidR="00D83788" w:rsidRDefault="00D83788" w:rsidP="00D83788">
      <w:pPr>
        <w:spacing w:after="0"/>
        <w:jc w:val="both"/>
      </w:pPr>
      <w:r>
        <w:t>5. znajomość rozliczania projektów unijnych</w:t>
      </w:r>
    </w:p>
    <w:p w:rsidR="00D83788" w:rsidRDefault="00D83788" w:rsidP="00D83788">
      <w:pPr>
        <w:spacing w:after="0"/>
        <w:jc w:val="both"/>
      </w:pPr>
      <w:r>
        <w:t>6.  umiejętność obsługi komputera, w tym znajomość programów: SIGID, Płatnik i Bestia</w:t>
      </w:r>
    </w:p>
    <w:p w:rsidR="00D83788" w:rsidRDefault="00D83788" w:rsidP="00D83788">
      <w:pPr>
        <w:spacing w:after="0"/>
        <w:jc w:val="both"/>
      </w:pPr>
      <w:r>
        <w:t>7.  umiejętność pracy w zespole</w:t>
      </w:r>
    </w:p>
    <w:p w:rsidR="00D83788" w:rsidRDefault="00D83788" w:rsidP="00D83788">
      <w:pPr>
        <w:spacing w:after="0"/>
        <w:jc w:val="both"/>
      </w:pPr>
      <w:r>
        <w:lastRenderedPageBreak/>
        <w:t>8.  preferowane doświadczenie zawodowe na stanowisku głównego księgowego w jednostkach samorządu terytorialnego lub jednostkach budżetowych samorządu terytorialnego lub co najmniej 5 – letnie doświadczenie zawodowe w księgowości budżetowej, w jednostkach samorządu terytorialnego lub jednostkach budżetowych samorządu terytorialnego</w:t>
      </w:r>
    </w:p>
    <w:p w:rsidR="00D83788" w:rsidRDefault="00D83788" w:rsidP="00D83788">
      <w:pPr>
        <w:jc w:val="both"/>
      </w:pPr>
      <w:r>
        <w:t>9. dyspozycyjność, odpowiedzialność, rzetelność, komunikatywność.</w:t>
      </w:r>
    </w:p>
    <w:p w:rsidR="00D83788" w:rsidRDefault="00D83788" w:rsidP="00D83788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Zakres zadań wykonywanych na stanowisku:</w:t>
      </w:r>
    </w:p>
    <w:p w:rsidR="00D83788" w:rsidRDefault="00D83788" w:rsidP="00D83788">
      <w:pPr>
        <w:spacing w:after="0"/>
        <w:jc w:val="both"/>
      </w:pPr>
      <w:r>
        <w:t>1. prowadzenie rachunkowości jednostki</w:t>
      </w:r>
    </w:p>
    <w:p w:rsidR="00D83788" w:rsidRDefault="00D83788" w:rsidP="00D83788">
      <w:pPr>
        <w:spacing w:after="0"/>
        <w:jc w:val="both"/>
      </w:pPr>
      <w:r>
        <w:t>2. wykonywanie dyspozycji środkami  pieniężnymi</w:t>
      </w:r>
    </w:p>
    <w:p w:rsidR="00D83788" w:rsidRDefault="00D83788" w:rsidP="00D83788">
      <w:pPr>
        <w:spacing w:after="0"/>
        <w:jc w:val="both"/>
      </w:pPr>
      <w:r>
        <w:t>3. dokonywanie wstępnej kontroli zgodności operacji gospodarczych i  finansowych z planem finansowym</w:t>
      </w:r>
    </w:p>
    <w:p w:rsidR="00D83788" w:rsidRDefault="00D83788" w:rsidP="00D83788">
      <w:pPr>
        <w:spacing w:after="0"/>
        <w:jc w:val="both"/>
      </w:pPr>
      <w:r>
        <w:t>4. dokonywanie wstępnej kontroli kompletności i rzetelności dokumentów dotyczących operacji finansowych</w:t>
      </w:r>
    </w:p>
    <w:p w:rsidR="00D83788" w:rsidRDefault="00D83788" w:rsidP="00D83788">
      <w:pPr>
        <w:spacing w:after="0"/>
        <w:jc w:val="both"/>
      </w:pPr>
      <w:r>
        <w:t xml:space="preserve">5. kontrola legalności dokumentów finansowych dotyczących realizacji budżetu </w:t>
      </w:r>
    </w:p>
    <w:p w:rsidR="00D83788" w:rsidRDefault="00D83788" w:rsidP="00D83788">
      <w:pPr>
        <w:spacing w:after="0"/>
        <w:jc w:val="both"/>
      </w:pPr>
      <w:r>
        <w:t>6. przygotowywanie projektów planów finansowych jednostki i współdziałanie ze Skarbnikiem Miasta w tym zakresie</w:t>
      </w:r>
    </w:p>
    <w:p w:rsidR="00D83788" w:rsidRDefault="00D83788" w:rsidP="00D83788">
      <w:pPr>
        <w:spacing w:after="0"/>
        <w:jc w:val="both"/>
      </w:pPr>
      <w:r>
        <w:t>7. analiza realizacji dochodów i wydatków jednostki, występowanie do Prezydenta Miasta z wnioskiem                      w sprawie zmian budżetu w planie finansowym</w:t>
      </w:r>
    </w:p>
    <w:p w:rsidR="00D83788" w:rsidRDefault="00D83788" w:rsidP="00D83788">
      <w:pPr>
        <w:spacing w:after="0"/>
        <w:jc w:val="both"/>
      </w:pPr>
      <w:r>
        <w:t>8. sporządzanie sprawozdawczości budżetowej</w:t>
      </w:r>
    </w:p>
    <w:p w:rsidR="00D83788" w:rsidRDefault="00D83788" w:rsidP="00D83788">
      <w:pPr>
        <w:spacing w:after="0"/>
        <w:jc w:val="both"/>
      </w:pPr>
      <w:r>
        <w:t>9. przestrzeganie terminowości rozliczeń należności, zobowiązań oraz sprawozdawczości w zakresie gospodarki budżetowej</w:t>
      </w:r>
    </w:p>
    <w:p w:rsidR="00D83788" w:rsidRDefault="00D83788" w:rsidP="00D83788">
      <w:pPr>
        <w:spacing w:after="0"/>
        <w:jc w:val="both"/>
      </w:pPr>
      <w:r>
        <w:t>10. opracowywanie projektów przepisów wewnętrznych z zakresu rachunkowości, w tym m.in. zakładowego planu kont, obiegu dokumentów, zasad przeprowadzania i rozliczania inwentaryzacji</w:t>
      </w:r>
    </w:p>
    <w:p w:rsidR="00D83788" w:rsidRDefault="00D83788" w:rsidP="00D83788">
      <w:pPr>
        <w:spacing w:after="0"/>
        <w:jc w:val="both"/>
      </w:pPr>
      <w:r>
        <w:t>11. prowadzenie ewidencji środków trwałych i wyposażenia MOPS</w:t>
      </w:r>
    </w:p>
    <w:p w:rsidR="00D83788" w:rsidRDefault="00D83788" w:rsidP="00D83788">
      <w:pPr>
        <w:spacing w:after="0"/>
        <w:jc w:val="both"/>
      </w:pPr>
      <w:r>
        <w:t>12. organizowanie inwentaryzacji środków trwałych i przedmiotów nietrwałych</w:t>
      </w:r>
    </w:p>
    <w:p w:rsidR="00D83788" w:rsidRDefault="00D83788" w:rsidP="00D83788">
      <w:pPr>
        <w:spacing w:after="0"/>
        <w:jc w:val="both"/>
      </w:pPr>
      <w:r>
        <w:t>13. archiwizowanie dokumentacji MOPS</w:t>
      </w:r>
    </w:p>
    <w:p w:rsidR="00D83788" w:rsidRDefault="00D83788" w:rsidP="00D83788">
      <w:pPr>
        <w:spacing w:after="0"/>
        <w:jc w:val="both"/>
      </w:pPr>
      <w:r>
        <w:t>14. przestrzeganie dyscypliny finansów publicznych</w:t>
      </w:r>
    </w:p>
    <w:p w:rsidR="00D83788" w:rsidRDefault="00D83788" w:rsidP="00D83788">
      <w:pPr>
        <w:spacing w:after="0"/>
        <w:jc w:val="both"/>
      </w:pPr>
      <w:r>
        <w:t>15. realizacja innych działań w zakresie uregulowanym odrębnymi przepisami zleconych przez przełożonego</w:t>
      </w:r>
    </w:p>
    <w:p w:rsidR="00D83788" w:rsidRDefault="00D83788" w:rsidP="00D83788">
      <w:pPr>
        <w:jc w:val="both"/>
      </w:pPr>
      <w:r>
        <w:t>16. kierowanie pracą podległych pracowników, instruowanie ich i szkolenie.</w:t>
      </w:r>
    </w:p>
    <w:p w:rsidR="00D83788" w:rsidRDefault="00D83788" w:rsidP="00D83788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Zakres odpowiedzialności:</w:t>
      </w:r>
    </w:p>
    <w:p w:rsidR="00D83788" w:rsidRDefault="00D83788" w:rsidP="00D83788">
      <w:pPr>
        <w:jc w:val="both"/>
      </w:pPr>
      <w:r>
        <w:t xml:space="preserve">Główny księgowy ponosi odpowiedzialność za prawidłowe, zgodne z prawem i terminowe wykonywanie zadań wymienionych w powyższym zakresie obowiązków oraz innych obowiązków wynikających z przepisów prawa. </w:t>
      </w:r>
    </w:p>
    <w:p w:rsidR="00D83788" w:rsidRDefault="00D83788" w:rsidP="00D83788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Informacja o warunkach pracy na stanowisku:</w:t>
      </w:r>
    </w:p>
    <w:p w:rsidR="00D83788" w:rsidRDefault="00D83788" w:rsidP="00D83788">
      <w:pPr>
        <w:jc w:val="both"/>
      </w:pPr>
      <w:r>
        <w:t xml:space="preserve">Miejsce pracy: Miejski Ośrodek Pomocy Społecznej Bolesławiec ul. Cicha 7 II piętro, brak windy.  Praca w pełnym wymiarze czasu pracy od poniedziałku do piątku w godz. 7,00 – 15,00. Środowisko pracy oraz stanowisko pracy jest przystosowane dla potrzeb pracownika administracyjno-biurowego. </w:t>
      </w:r>
      <w:r>
        <w:br/>
      </w:r>
    </w:p>
    <w:p w:rsidR="00D83788" w:rsidRDefault="00D83788" w:rsidP="00D83788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Informacja o wskaźniku zatrudnienia osób niepełnosprawnych:</w:t>
      </w:r>
    </w:p>
    <w:p w:rsidR="00D83788" w:rsidRDefault="00D83788" w:rsidP="00D83788">
      <w:r>
        <w:t xml:space="preserve">W miesiącu </w:t>
      </w:r>
      <w:r w:rsidR="00CE21D4">
        <w:t>lipc</w:t>
      </w:r>
      <w:r>
        <w:t>u 2017 roku wskaźnik zatrudnienia osób niepełnosprawnych   w Miejskim Ośrodku Pomocy Społecznej w Bolesławcu, w rozumieniu przepisów o rehabilitacji zawodowej i społecznej oraz zatrudnianiu osób niepełnosprawnych, był wyższy niż 6%.</w:t>
      </w:r>
    </w:p>
    <w:p w:rsidR="00D83788" w:rsidRDefault="00D83788" w:rsidP="00D83788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Wymagane dokumenty:</w:t>
      </w:r>
    </w:p>
    <w:p w:rsidR="00D83788" w:rsidRDefault="00D83788" w:rsidP="00D83788">
      <w:pPr>
        <w:numPr>
          <w:ilvl w:val="0"/>
          <w:numId w:val="8"/>
        </w:numPr>
        <w:spacing w:after="0" w:line="240" w:lineRule="auto"/>
        <w:jc w:val="both"/>
      </w:pPr>
      <w:r>
        <w:t xml:space="preserve">list motywacyjny, </w:t>
      </w:r>
    </w:p>
    <w:p w:rsidR="00D83788" w:rsidRDefault="00D83788" w:rsidP="00D83788">
      <w:pPr>
        <w:numPr>
          <w:ilvl w:val="0"/>
          <w:numId w:val="8"/>
        </w:numPr>
        <w:spacing w:after="0" w:line="240" w:lineRule="auto"/>
        <w:jc w:val="both"/>
      </w:pPr>
      <w:r>
        <w:t>życiorys – CV,</w:t>
      </w:r>
    </w:p>
    <w:p w:rsidR="00D83788" w:rsidRDefault="00D83788" w:rsidP="00D83788">
      <w:pPr>
        <w:numPr>
          <w:ilvl w:val="0"/>
          <w:numId w:val="8"/>
        </w:numPr>
        <w:spacing w:after="0" w:line="240" w:lineRule="auto"/>
        <w:jc w:val="both"/>
      </w:pPr>
      <w:r>
        <w:t>kserokopie świadectw pracy,</w:t>
      </w:r>
    </w:p>
    <w:p w:rsidR="00D83788" w:rsidRDefault="00D83788" w:rsidP="00D83788">
      <w:pPr>
        <w:numPr>
          <w:ilvl w:val="0"/>
          <w:numId w:val="8"/>
        </w:numPr>
        <w:spacing w:after="0" w:line="240" w:lineRule="auto"/>
        <w:jc w:val="both"/>
      </w:pPr>
      <w:r>
        <w:lastRenderedPageBreak/>
        <w:t>kserokopie dyplomów potwierdzających wykształcenie,</w:t>
      </w:r>
    </w:p>
    <w:p w:rsidR="00D83788" w:rsidRDefault="00D83788" w:rsidP="00D83788">
      <w:pPr>
        <w:numPr>
          <w:ilvl w:val="0"/>
          <w:numId w:val="8"/>
        </w:numPr>
        <w:spacing w:after="0" w:line="240" w:lineRule="auto"/>
        <w:jc w:val="both"/>
      </w:pPr>
      <w:r>
        <w:t>kserokopie zaświadczeń o ukończonych kursach, szkoleniach,</w:t>
      </w:r>
    </w:p>
    <w:p w:rsidR="00D83788" w:rsidRDefault="00D83788" w:rsidP="00D83788">
      <w:pPr>
        <w:numPr>
          <w:ilvl w:val="0"/>
          <w:numId w:val="8"/>
        </w:numPr>
        <w:spacing w:after="0" w:line="240" w:lineRule="auto"/>
        <w:jc w:val="both"/>
      </w:pPr>
      <w:r>
        <w:t>oświadczenie o niekaralności,</w:t>
      </w:r>
    </w:p>
    <w:p w:rsidR="00D83788" w:rsidRDefault="00D83788" w:rsidP="00D83788">
      <w:pPr>
        <w:numPr>
          <w:ilvl w:val="0"/>
          <w:numId w:val="8"/>
        </w:numPr>
        <w:spacing w:after="0" w:line="240" w:lineRule="auto"/>
        <w:jc w:val="both"/>
      </w:pPr>
      <w:r>
        <w:t>kandydaci, którzy zamierzają skorzystać z uprawnienia, o którym mowa w art. 13 a ust. 2 ustawy                              o pracownikach samorządowych, są obowiązani do złożenia wraz z dokumentami kopii dokumentu potwierdzającego niepełnosprawność.</w:t>
      </w:r>
    </w:p>
    <w:p w:rsidR="00D83788" w:rsidRDefault="00D83788" w:rsidP="00D83788">
      <w:pPr>
        <w:jc w:val="both"/>
      </w:pPr>
    </w:p>
    <w:p w:rsidR="00D83788" w:rsidRDefault="00D83788" w:rsidP="00D837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dokumenty: list motywacyjny, szczegółowe CV powinny być opatrzone klauzulą: „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Wyrażam zgodę</w:t>
      </w:r>
      <w:r>
        <w:rPr>
          <w:rFonts w:ascii="Arial,Italic" w:eastAsia="Times New Roman" w:hAnsi="Arial,Italic" w:cs="Times New Roman"/>
          <w:i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na przetwarzanie moich danych osobowych zawartych w ofercie pracy dla potrzeb niezbędnych do realizacji procesu rekrutacji zgodnie z ustawą</w:t>
      </w:r>
      <w:r>
        <w:rPr>
          <w:rFonts w:ascii="Arial,Italic" w:eastAsia="Times New Roman" w:hAnsi="Arial,Italic" w:cs="Times New Roman"/>
          <w:i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 dnia 29.08.1997 o ochronie danych osobowych (tj. Dz. U. z 2014 r. poz. 1182 ze zm.) oraz ustawą</w:t>
      </w:r>
      <w:r>
        <w:rPr>
          <w:rFonts w:ascii="Arial,Italic" w:eastAsia="Times New Roman" w:hAnsi="Arial,Italic" w:cs="Times New Roman"/>
          <w:i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z dnia 21.11.2008 r. o pracownikach samorządowych (tj. Dz. U. z 2014 r. poz. 1202 ze zm.)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oraz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własnoręcznym podpisem.</w:t>
      </w:r>
    </w:p>
    <w:p w:rsidR="00D83788" w:rsidRDefault="00D83788" w:rsidP="00D83788">
      <w:pPr>
        <w:jc w:val="both"/>
      </w:pPr>
    </w:p>
    <w:p w:rsidR="00D83788" w:rsidRDefault="00D83788" w:rsidP="00D83788">
      <w:pPr>
        <w:jc w:val="both"/>
      </w:pPr>
      <w:r>
        <w:t xml:space="preserve">Z podstawowymi dokumentami dotyczącymi pracy Miejskiego Ośrodka Pomocy Społecznej w Bolesławcu  kandydaci powinni zapoznać się poprzez stronę internetową  </w:t>
      </w:r>
      <w:hyperlink r:id="rId7" w:history="1">
        <w:r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www.mops.boleslawiec.pl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,,BIP</w:t>
      </w:r>
    </w:p>
    <w:p w:rsidR="00D83788" w:rsidRDefault="00D83788" w:rsidP="00D83788">
      <w:pPr>
        <w:jc w:val="both"/>
      </w:pPr>
    </w:p>
    <w:p w:rsidR="00D83788" w:rsidRDefault="00D83788" w:rsidP="00D83788">
      <w:pPr>
        <w:jc w:val="both"/>
        <w:rPr>
          <w:b/>
        </w:rPr>
      </w:pPr>
      <w:r>
        <w:t xml:space="preserve">Oferty należy składać w sekretariacie Miejskiego Ośrodka Pomocy Społecznej w Bolesławcu ul. Cicha 7, pok. 13 sekretariat I piętro, w terminie </w:t>
      </w:r>
      <w:r>
        <w:rPr>
          <w:b/>
        </w:rPr>
        <w:t>do 25 sierpnia 2017 r.</w:t>
      </w:r>
    </w:p>
    <w:p w:rsidR="00D83788" w:rsidRDefault="00D83788" w:rsidP="00D83788">
      <w:pPr>
        <w:jc w:val="both"/>
      </w:pPr>
    </w:p>
    <w:p w:rsidR="00D83788" w:rsidRDefault="00D83788" w:rsidP="00D83788">
      <w:pPr>
        <w:jc w:val="both"/>
      </w:pPr>
      <w:r>
        <w:t>Kandydaci spełniający powyższe wymagania obligatoryjne zostaną zaproszeni na rozmowę kwalifikacyjną.</w:t>
      </w:r>
    </w:p>
    <w:p w:rsidR="00D83788" w:rsidRDefault="00D83788" w:rsidP="00D83788">
      <w:pPr>
        <w:jc w:val="both"/>
      </w:pPr>
    </w:p>
    <w:p w:rsidR="00D83788" w:rsidRDefault="00D83788" w:rsidP="00D83788">
      <w:pPr>
        <w:jc w:val="both"/>
        <w:rPr>
          <w:b/>
        </w:rPr>
      </w:pPr>
      <w:r>
        <w:rPr>
          <w:b/>
        </w:rPr>
        <w:t>Przewidywany termin zatrudnienia: 01 grudnia 2017 r.</w:t>
      </w:r>
    </w:p>
    <w:p w:rsidR="00D83788" w:rsidRDefault="00D83788" w:rsidP="00D83788">
      <w:pPr>
        <w:jc w:val="both"/>
        <w:rPr>
          <w:b/>
        </w:rPr>
      </w:pPr>
    </w:p>
    <w:p w:rsidR="00D83788" w:rsidRPr="00EA0C7F" w:rsidRDefault="00D83788" w:rsidP="00D83788">
      <w:pPr>
        <w:jc w:val="both"/>
      </w:pPr>
    </w:p>
    <w:p w:rsidR="00EA0C7F" w:rsidRPr="00EA0C7F" w:rsidRDefault="00D83788" w:rsidP="00CE21D4">
      <w:pPr>
        <w:jc w:val="both"/>
      </w:pPr>
      <w:r w:rsidRPr="00EA0C7F">
        <w:tab/>
      </w:r>
      <w:r w:rsidRPr="00EA0C7F">
        <w:tab/>
      </w:r>
      <w:r w:rsidRPr="00EA0C7F">
        <w:tab/>
      </w:r>
      <w:r w:rsidRPr="00EA0C7F">
        <w:tab/>
      </w:r>
      <w:r w:rsidRPr="00EA0C7F">
        <w:tab/>
      </w:r>
      <w:r w:rsidRPr="00EA0C7F">
        <w:tab/>
      </w:r>
      <w:r w:rsidRPr="00EA0C7F">
        <w:tab/>
      </w:r>
      <w:r w:rsidR="00EA0C7F" w:rsidRPr="00EA0C7F">
        <w:tab/>
      </w:r>
      <w:r w:rsidR="00EA0C7F" w:rsidRPr="00EA0C7F">
        <w:tab/>
        <w:t>Dyrektor MOPS</w:t>
      </w:r>
    </w:p>
    <w:p w:rsidR="00903203" w:rsidRPr="00EA0C7F" w:rsidRDefault="00EA0C7F" w:rsidP="00EA0C7F">
      <w:pPr>
        <w:ind w:left="5664" w:firstLine="708"/>
        <w:jc w:val="both"/>
      </w:pPr>
      <w:r w:rsidRPr="00EA0C7F">
        <w:t>Tadeusz Kupczak</w:t>
      </w:r>
      <w:r w:rsidR="00D83788" w:rsidRPr="00EA0C7F">
        <w:tab/>
      </w:r>
    </w:p>
    <w:sectPr w:rsidR="00903203" w:rsidRPr="00EA0C7F">
      <w:headerReference w:type="default" r:id="rId8"/>
      <w:footnotePr>
        <w:pos w:val="beneathText"/>
      </w:footnotePr>
      <w:pgSz w:w="11905" w:h="16837"/>
      <w:pgMar w:top="851" w:right="567" w:bottom="851" w:left="141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0EF" w:rsidRDefault="007000EF">
      <w:pPr>
        <w:spacing w:after="0" w:line="240" w:lineRule="auto"/>
      </w:pPr>
      <w:r>
        <w:separator/>
      </w:r>
    </w:p>
  </w:endnote>
  <w:endnote w:type="continuationSeparator" w:id="0">
    <w:p w:rsidR="007000EF" w:rsidRDefault="00700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,Italic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0EF" w:rsidRDefault="007000EF">
      <w:pPr>
        <w:spacing w:after="0" w:line="240" w:lineRule="auto"/>
      </w:pPr>
      <w:r>
        <w:separator/>
      </w:r>
    </w:p>
  </w:footnote>
  <w:footnote w:type="continuationSeparator" w:id="0">
    <w:p w:rsidR="007000EF" w:rsidRDefault="007000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A8E" w:rsidRDefault="0049442B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3987165</wp:posOffset>
              </wp:positionH>
              <wp:positionV relativeFrom="paragraph">
                <wp:posOffset>-249555</wp:posOffset>
              </wp:positionV>
              <wp:extent cx="74295" cy="172720"/>
              <wp:effectExtent l="5715" t="7620" r="5715" b="63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95" cy="1727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6A8E" w:rsidRDefault="007000EF">
                          <w:pPr>
                            <w:pStyle w:val="Nagwek"/>
                          </w:pPr>
                        </w:p>
                        <w:p w:rsidR="00BC6A8E" w:rsidRDefault="007000EF">
                          <w:pPr>
                            <w:pStyle w:val="Nagwek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3.95pt;margin-top:-19.65pt;width:5.85pt;height:13.6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" stroked="f">
              <v:fill opacity="0"/>
              <v:textbox inset="0,0,0,0">
                <w:txbxContent>
                  <w:p w:rsidR="00BC6A8E" w:rsidRDefault="007000EF">
                    <w:pPr>
                      <w:pStyle w:val="Nagwek"/>
                    </w:pPr>
                  </w:p>
                  <w:p w:rsidR="00BC6A8E" w:rsidRDefault="007000EF">
                    <w:pPr>
                      <w:pStyle w:val="Nagwek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1112F"/>
    <w:multiLevelType w:val="hybridMultilevel"/>
    <w:tmpl w:val="43988ADA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DC057E"/>
    <w:multiLevelType w:val="hybridMultilevel"/>
    <w:tmpl w:val="B37064E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02C92"/>
    <w:multiLevelType w:val="hybridMultilevel"/>
    <w:tmpl w:val="355684D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120F9"/>
    <w:multiLevelType w:val="hybridMultilevel"/>
    <w:tmpl w:val="51127E22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575A8D"/>
    <w:multiLevelType w:val="hybridMultilevel"/>
    <w:tmpl w:val="1BF6041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D24E79"/>
    <w:multiLevelType w:val="hybridMultilevel"/>
    <w:tmpl w:val="7EA4C4B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9F"/>
    <w:rsid w:val="000562CF"/>
    <w:rsid w:val="000707A8"/>
    <w:rsid w:val="00071F4E"/>
    <w:rsid w:val="000D4EFE"/>
    <w:rsid w:val="00130073"/>
    <w:rsid w:val="002D05DF"/>
    <w:rsid w:val="002E293B"/>
    <w:rsid w:val="00326BE9"/>
    <w:rsid w:val="00446639"/>
    <w:rsid w:val="00453C7A"/>
    <w:rsid w:val="0049442B"/>
    <w:rsid w:val="00497770"/>
    <w:rsid w:val="004D343B"/>
    <w:rsid w:val="007000EF"/>
    <w:rsid w:val="007C6442"/>
    <w:rsid w:val="007E39FA"/>
    <w:rsid w:val="00843D6F"/>
    <w:rsid w:val="00847AD3"/>
    <w:rsid w:val="008C46D1"/>
    <w:rsid w:val="00903203"/>
    <w:rsid w:val="0093154C"/>
    <w:rsid w:val="009775E3"/>
    <w:rsid w:val="009C78B2"/>
    <w:rsid w:val="009E2389"/>
    <w:rsid w:val="009E7D9F"/>
    <w:rsid w:val="00A625B4"/>
    <w:rsid w:val="00A67142"/>
    <w:rsid w:val="00A67FD5"/>
    <w:rsid w:val="00AB4F12"/>
    <w:rsid w:val="00AE0109"/>
    <w:rsid w:val="00B0597B"/>
    <w:rsid w:val="00BB73D2"/>
    <w:rsid w:val="00C87E2C"/>
    <w:rsid w:val="00C918B2"/>
    <w:rsid w:val="00CD0E1A"/>
    <w:rsid w:val="00CE21D4"/>
    <w:rsid w:val="00D83788"/>
    <w:rsid w:val="00E234CE"/>
    <w:rsid w:val="00EA0C7F"/>
    <w:rsid w:val="00EB54BD"/>
    <w:rsid w:val="00EC5E53"/>
    <w:rsid w:val="00EE0F5B"/>
    <w:rsid w:val="00F4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C7204F7-3707-4076-9B4E-ECF77010E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C644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7C644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34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34C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0D4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4F12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D837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9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ops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974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bkowalczyk</dc:creator>
  <cp:keywords/>
  <dc:description/>
  <cp:lastModifiedBy>Bozena Kowalczyk</cp:lastModifiedBy>
  <cp:revision>2</cp:revision>
  <cp:lastPrinted>2017-08-09T08:55:00Z</cp:lastPrinted>
  <dcterms:created xsi:type="dcterms:W3CDTF">2017-08-09T11:38:00Z</dcterms:created>
  <dcterms:modified xsi:type="dcterms:W3CDTF">2017-08-09T11:38:00Z</dcterms:modified>
</cp:coreProperties>
</file>